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A8A8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3: The Traditional and AI Workbench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3389F66F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B8E0CB3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Integrating traditional collaborative tools with advanced prompt engineering creates a highly efficient, human-led digital workspace.</w:t>
            </w:r>
          </w:p>
        </w:tc>
      </w:tr>
    </w:tbl>
    <w:p w14:paraId="4EBFDE22" w14:textId="77777777" w:rsidR="00A63C3E" w:rsidRDefault="00A63C3E"/>
    <w:p w14:paraId="31B9A814" w14:textId="60D609FC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3A71C60E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do you define the boundaries between human creativity and AI-generated text in your proposal?</w:t>
      </w:r>
    </w:p>
    <w:p w14:paraId="39C7E92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548E78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is your plan for ensuring that a single cohesive voice is maintained when utilizing collaborative text platforms?</w:t>
      </w:r>
    </w:p>
    <w:p w14:paraId="18E79FEE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8EF3E89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use rhetorical tools to verify that your AI-assisted narrative is persuasive to a human reviewer?</w:t>
      </w:r>
    </w:p>
    <w:p w14:paraId="5D3ED5C6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E9BFC1F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steps will you take to prevent the proposal from sounding generic or 'robotic' due to over-reliance on templates?</w:t>
      </w:r>
    </w:p>
    <w:p w14:paraId="51242061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1FB116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document your ethical use of technology to the funder if they require an AI disclosure statement?</w:t>
      </w:r>
    </w:p>
    <w:p w14:paraId="47D6EF3C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BA4BCC5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5945F765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9EAA198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an expert copyeditor specializing in plain language style. Review this draft text: [Insert Text]. Remove all generic AI-generated cliches (such as 'tapestry', 'delve', 'unlocking potential') and rewrite it in a powerful, active, human voice.</w:t>
            </w:r>
          </w:p>
        </w:tc>
      </w:tr>
    </w:tbl>
    <w:p w14:paraId="6C30B9DA" w14:textId="77777777" w:rsidR="00A63C3E" w:rsidRDefault="00A63C3E"/>
    <w:p w14:paraId="2456CA12" w14:textId="546968CE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8DA2" w14:textId="77777777" w:rsidR="005A36D2" w:rsidRDefault="005A36D2">
      <w:pPr>
        <w:spacing w:after="0" w:line="240" w:lineRule="auto"/>
      </w:pPr>
      <w:r>
        <w:separator/>
      </w:r>
    </w:p>
  </w:endnote>
  <w:endnote w:type="continuationSeparator" w:id="0">
    <w:p w14:paraId="168FDB88" w14:textId="77777777" w:rsidR="005A36D2" w:rsidRDefault="005A3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86D6" w14:textId="77777777" w:rsidR="005A36D2" w:rsidRDefault="005A36D2">
      <w:pPr>
        <w:spacing w:after="0" w:line="240" w:lineRule="auto"/>
      </w:pPr>
      <w:r>
        <w:separator/>
      </w:r>
    </w:p>
  </w:footnote>
  <w:footnote w:type="continuationSeparator" w:id="0">
    <w:p w14:paraId="05965E8E" w14:textId="77777777" w:rsidR="005A36D2" w:rsidRDefault="005A3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5A36D2"/>
    <w:rsid w:val="00642739"/>
    <w:rsid w:val="00825EC9"/>
    <w:rsid w:val="00981994"/>
    <w:rsid w:val="00A63C3E"/>
    <w:rsid w:val="00AA1D8D"/>
    <w:rsid w:val="00B4344B"/>
    <w:rsid w:val="00B47730"/>
    <w:rsid w:val="00CB0664"/>
    <w:rsid w:val="00FC2F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2026-08-25T03:29:00Z</dcterms:modified>
  <cp:category/>
</cp:coreProperties>
</file>