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4E8E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14: Post-Award Stewardship, AI, and Future Trends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1377B402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4E364812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Continuous stewardship, feedback loops, and maintaining human responsibility in an automated world sustain long-term project impact.</w:t>
            </w:r>
          </w:p>
        </w:tc>
      </w:tr>
    </w:tbl>
    <w:p w14:paraId="72415F8E" w14:textId="77777777" w:rsidR="00A63C3E" w:rsidRDefault="00A63C3E"/>
    <w:p w14:paraId="50FBB894" w14:textId="5FA41ADC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63E4F87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Explain the 'looking back to move forward' philosophy. How does past performance shape your future proposals?</w:t>
      </w:r>
    </w:p>
    <w:p w14:paraId="621D640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C93E047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maintain honest, transparent, and ongoing communication with your funder, especially when challenges arise?</w:t>
      </w:r>
    </w:p>
    <w:p w14:paraId="700FB4F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59D87C0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demonstrate deep gratitude and respect to the funder and community partners during the final reporting phase?</w:t>
      </w:r>
    </w:p>
    <w:p w14:paraId="276D9084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14DE18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does ethical post-award stewardship operate as a form of rhetorical communication that builds your brand's authority?</w:t>
      </w:r>
    </w:p>
    <w:p w14:paraId="13D2067C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B4F81FC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continue to advocate for the community and beneficiaries after the grant cycle has officially closed?</w:t>
      </w:r>
    </w:p>
    <w:p w14:paraId="343A909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5C8D36E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D0B1D71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44640B1C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philanthropic relationship officer. Draft a professional, heartfelt 'Annual Stewardship Report' letter to our primary funder: [Insert Funder Name]. Highlight our project's qualitative human impact, express gratitude, and discuss future sustainability.</w:t>
            </w:r>
          </w:p>
        </w:tc>
      </w:tr>
    </w:tbl>
    <w:p w14:paraId="3E7563F3" w14:textId="77777777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A51E9" w14:textId="77777777" w:rsidR="00DE7286" w:rsidRDefault="00DE7286">
      <w:pPr>
        <w:spacing w:after="0" w:line="240" w:lineRule="auto"/>
      </w:pPr>
      <w:r>
        <w:separator/>
      </w:r>
    </w:p>
  </w:endnote>
  <w:endnote w:type="continuationSeparator" w:id="0">
    <w:p w14:paraId="46FF838E" w14:textId="77777777" w:rsidR="00DE7286" w:rsidRDefault="00DE7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949C" w14:textId="77777777" w:rsidR="00DE7286" w:rsidRDefault="00DE7286">
      <w:pPr>
        <w:spacing w:after="0" w:line="240" w:lineRule="auto"/>
      </w:pPr>
      <w:r>
        <w:separator/>
      </w:r>
    </w:p>
  </w:footnote>
  <w:footnote w:type="continuationSeparator" w:id="0">
    <w:p w14:paraId="74D135A3" w14:textId="77777777" w:rsidR="00DE7286" w:rsidRDefault="00DE7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642739"/>
    <w:rsid w:val="00825EC9"/>
    <w:rsid w:val="00981994"/>
    <w:rsid w:val="00A63C3E"/>
    <w:rsid w:val="00AA1D8D"/>
    <w:rsid w:val="00B4344B"/>
    <w:rsid w:val="00B47730"/>
    <w:rsid w:val="00C22935"/>
    <w:rsid w:val="00CB0664"/>
    <w:rsid w:val="00DE72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2026-08-25T03:24:00Z</dcterms:modified>
  <cp:category/>
</cp:coreProperties>
</file>