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A387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12: Editing, Reviewing, and Revising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21446D39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0E2E4CC9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Polishing a proposal requires a structured review process, transforming a rough draft into a funder-ready, compliant document.</w:t>
            </w:r>
          </w:p>
        </w:tc>
      </w:tr>
    </w:tbl>
    <w:p w14:paraId="591EF202" w14:textId="77777777" w:rsidR="00A63C3E" w:rsidRDefault="00A63C3E"/>
    <w:p w14:paraId="13370973" w14:textId="71EA590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417248A2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do you distinguish between editing (correcting mechanics) and revising (restructuring ideas and logical arguments)?</w:t>
      </w:r>
    </w:p>
    <w:p w14:paraId="5859501B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563132B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ensure that your proposal speaks with a singular, unified brand voice despite having multiple contributors?</w:t>
      </w:r>
    </w:p>
    <w:p w14:paraId="74E34005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D1BF321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rhetorically align your final edits with the specific evaluation rubrics and preferences of the review committee?</w:t>
      </w:r>
    </w:p>
    <w:p w14:paraId="444B27CF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242FC7B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steps will you take to ensure that your formatting (headers, fonts, margins) visually supports your persuasive message?</w:t>
      </w:r>
    </w:p>
    <w:p w14:paraId="2EDCAAB7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28DF283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manage the emotional toll of receiving constructive criticism and editing suggestions from reviewers?</w:t>
      </w:r>
    </w:p>
    <w:p w14:paraId="7A9D8917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8A14114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16130702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2D4A4A59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professional developmental editor. Read this draft proposal section: [Insert Text]. Review it against our primary scoring rubric: [Insert Rubric] and provide strategic suggestions for restructuring ideas to maximize impact.</w:t>
            </w:r>
          </w:p>
        </w:tc>
      </w:tr>
    </w:tbl>
    <w:p w14:paraId="7B10ABB5" w14:textId="3BCF2F6C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F30E7" w14:textId="77777777" w:rsidR="00706124" w:rsidRDefault="00706124">
      <w:pPr>
        <w:spacing w:after="0" w:line="240" w:lineRule="auto"/>
      </w:pPr>
      <w:r>
        <w:separator/>
      </w:r>
    </w:p>
  </w:endnote>
  <w:endnote w:type="continuationSeparator" w:id="0">
    <w:p w14:paraId="6ED02D94" w14:textId="77777777" w:rsidR="00706124" w:rsidRDefault="00706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84AC0" w14:textId="77777777" w:rsidR="00706124" w:rsidRDefault="00706124">
      <w:pPr>
        <w:spacing w:after="0" w:line="240" w:lineRule="auto"/>
      </w:pPr>
      <w:r>
        <w:separator/>
      </w:r>
    </w:p>
  </w:footnote>
  <w:footnote w:type="continuationSeparator" w:id="0">
    <w:p w14:paraId="20C3CB10" w14:textId="77777777" w:rsidR="00706124" w:rsidRDefault="00706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36D60"/>
    <w:rsid w:val="0015074B"/>
    <w:rsid w:val="0029639D"/>
    <w:rsid w:val="00326F90"/>
    <w:rsid w:val="00642739"/>
    <w:rsid w:val="00706124"/>
    <w:rsid w:val="00825EC9"/>
    <w:rsid w:val="00981994"/>
    <w:rsid w:val="00A63C3E"/>
    <w:rsid w:val="00AA1D8D"/>
    <w:rsid w:val="00B434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2026-08-25T03:31:00Z</dcterms:modified>
  <cp:category/>
</cp:coreProperties>
</file>